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59F8A" w14:textId="77777777" w:rsidR="001128C8" w:rsidRDefault="001128C8">
      <w:pPr>
        <w:rPr>
          <w:b/>
          <w:bCs/>
          <w:sz w:val="32"/>
          <w:szCs w:val="32"/>
        </w:rPr>
      </w:pPr>
    </w:p>
    <w:p w14:paraId="2FEEDCA5" w14:textId="1A95B759" w:rsidR="001128C8" w:rsidRPr="001128C8" w:rsidRDefault="001128C8">
      <w:pPr>
        <w:rPr>
          <w:b/>
          <w:bCs/>
          <w:sz w:val="32"/>
          <w:szCs w:val="32"/>
        </w:rPr>
      </w:pPr>
      <w:r>
        <w:rPr>
          <w:rFonts w:eastAsia="Times New Roman"/>
          <w:noProof/>
        </w:rPr>
        <w:drawing>
          <wp:inline distT="0" distB="0" distL="0" distR="0" wp14:anchorId="16DAE49A" wp14:editId="787C170E">
            <wp:extent cx="8552741" cy="5060372"/>
            <wp:effectExtent l="0" t="0" r="1270" b="6985"/>
            <wp:docPr id="1013363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67611" cy="506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128C8" w:rsidRPr="001128C8" w:rsidSect="001128C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8C8"/>
    <w:rsid w:val="001128C8"/>
    <w:rsid w:val="00D50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F0C75"/>
  <w15:chartTrackingRefBased/>
  <w15:docId w15:val="{0855FDB9-99AE-4F38-9065-274C5380F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8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28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28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28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28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28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28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28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28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8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28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28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28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28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28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28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28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28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28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28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28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28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28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28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28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28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28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28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28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7ad826ec-75b6-429d-b8ea-6b1f8bc62e6a@prod.exchangelabs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Company>Pinellas County Schools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Randolph Christine</dc:creator>
  <cp:keywords/>
  <dc:description/>
  <cp:lastModifiedBy>Randolph Christine</cp:lastModifiedBy>
  <cp:revision>1</cp:revision>
  <dcterms:created xsi:type="dcterms:W3CDTF">2026-09-25T18:20:00Z</dcterms:created>
  <dcterms:modified xsi:type="dcterms:W3CDTF">2026-09-25T18:29:00Z</dcterms:modified>
</cp:coreProperties>
</file>